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02D4" w14:textId="77777777" w:rsidR="00083DD1" w:rsidRPr="00083DD1" w:rsidRDefault="00083DD1" w:rsidP="00083DD1">
      <w:pPr>
        <w:pStyle w:val="NoSpacing"/>
        <w:jc w:val="center"/>
        <w:rPr>
          <w:b/>
          <w:bCs/>
        </w:rPr>
      </w:pPr>
      <w:r w:rsidRPr="00083DD1">
        <w:rPr>
          <w:b/>
          <w:bCs/>
        </w:rPr>
        <w:t>Colorado Crisis Standards of Care</w:t>
      </w:r>
    </w:p>
    <w:p w14:paraId="7FCE6058" w14:textId="77777777" w:rsidR="00083DD1" w:rsidRPr="00083DD1" w:rsidRDefault="00083DD1" w:rsidP="00083DD1">
      <w:pPr>
        <w:pStyle w:val="NoSpacing"/>
        <w:jc w:val="center"/>
        <w:rPr>
          <w:b/>
          <w:bCs/>
        </w:rPr>
      </w:pPr>
      <w:r w:rsidRPr="00083DD1">
        <w:rPr>
          <w:b/>
          <w:bCs/>
        </w:rPr>
        <w:t>Palliative Care and Hospice Workgroup</w:t>
      </w:r>
    </w:p>
    <w:p w14:paraId="2C585D0A" w14:textId="79F1A8F5" w:rsidR="00083DD1" w:rsidRPr="00083DD1" w:rsidRDefault="00083DD1" w:rsidP="009A319B">
      <w:pPr>
        <w:pStyle w:val="NoSpacing"/>
        <w:jc w:val="center"/>
        <w:rPr>
          <w:b/>
          <w:bCs/>
        </w:rPr>
      </w:pPr>
      <w:r w:rsidRPr="00083DD1">
        <w:rPr>
          <w:b/>
          <w:bCs/>
        </w:rPr>
        <w:t>Hospice Leadership Meeting</w:t>
      </w:r>
      <w:r w:rsidR="009A319B">
        <w:rPr>
          <w:b/>
          <w:bCs/>
        </w:rPr>
        <w:t xml:space="preserve"> </w:t>
      </w:r>
      <w:r w:rsidRPr="00083DD1">
        <w:rPr>
          <w:b/>
          <w:bCs/>
        </w:rPr>
        <w:t>5/</w:t>
      </w:r>
      <w:r w:rsidR="00061A3E">
        <w:rPr>
          <w:b/>
          <w:bCs/>
        </w:rPr>
        <w:t>27</w:t>
      </w:r>
      <w:r w:rsidRPr="00083DD1">
        <w:rPr>
          <w:b/>
          <w:bCs/>
        </w:rPr>
        <w:t>/21</w:t>
      </w:r>
    </w:p>
    <w:p w14:paraId="01CBEB2D" w14:textId="77777777" w:rsidR="00083DD1" w:rsidRDefault="00083DD1" w:rsidP="00083DD1">
      <w:pPr>
        <w:pStyle w:val="NoSpacing"/>
      </w:pPr>
    </w:p>
    <w:p w14:paraId="0709CECE" w14:textId="77777777" w:rsidR="00083DD1" w:rsidRDefault="00083DD1" w:rsidP="00083DD1">
      <w:pPr>
        <w:pStyle w:val="NoSpacing"/>
      </w:pPr>
    </w:p>
    <w:p w14:paraId="0FA1BF88" w14:textId="4A577B96" w:rsidR="009A319B" w:rsidRPr="00170DF0" w:rsidRDefault="00ED4EEB" w:rsidP="009A319B">
      <w:pPr>
        <w:pStyle w:val="NoSpacing"/>
        <w:numPr>
          <w:ilvl w:val="0"/>
          <w:numId w:val="9"/>
        </w:numPr>
        <w:rPr>
          <w:rFonts w:eastAsia="Times New Roman" w:cstheme="minorHAnsi"/>
        </w:rPr>
      </w:pPr>
      <w:r>
        <w:rPr>
          <w:rFonts w:eastAsia="Times New Roman" w:cstheme="minorHAnsi"/>
        </w:rPr>
        <w:t>6</w:t>
      </w:r>
      <w:r w:rsidR="009A319B" w:rsidRPr="00170DF0">
        <w:rPr>
          <w:rFonts w:eastAsia="Times New Roman" w:cstheme="minorHAnsi"/>
        </w:rPr>
        <w:t xml:space="preserve"> Participants</w:t>
      </w:r>
    </w:p>
    <w:p w14:paraId="4B3D740F" w14:textId="77777777" w:rsidR="009A319B" w:rsidRPr="0079004F" w:rsidRDefault="009A319B" w:rsidP="009A319B">
      <w:pPr>
        <w:pStyle w:val="NoSpacing"/>
        <w:numPr>
          <w:ilvl w:val="0"/>
          <w:numId w:val="9"/>
        </w:numPr>
        <w:rPr>
          <w:rFonts w:cstheme="minorHAnsi"/>
        </w:rPr>
      </w:pPr>
      <w:r w:rsidRPr="0079004F">
        <w:rPr>
          <w:rFonts w:eastAsia="Times New Roman" w:cstheme="minorHAnsi"/>
        </w:rPr>
        <w:t>All meeting</w:t>
      </w:r>
      <w:r w:rsidRPr="0079004F">
        <w:rPr>
          <w:rFonts w:cstheme="minorHAnsi"/>
        </w:rPr>
        <w:t xml:space="preserve"> materials and attachments </w:t>
      </w:r>
      <w:hyperlink r:id="rId5" w:history="1">
        <w:r w:rsidRPr="0079004F">
          <w:rPr>
            <w:rStyle w:val="Hyperlink"/>
            <w:rFonts w:cstheme="minorHAnsi"/>
          </w:rPr>
          <w:t>here</w:t>
        </w:r>
      </w:hyperlink>
      <w:r w:rsidRPr="0079004F">
        <w:rPr>
          <w:rFonts w:cstheme="minorHAnsi"/>
        </w:rPr>
        <w:t>.</w:t>
      </w:r>
    </w:p>
    <w:p w14:paraId="50D1CE91" w14:textId="77777777" w:rsidR="00083DD1" w:rsidRDefault="00083DD1" w:rsidP="00083DD1">
      <w:pPr>
        <w:pStyle w:val="NoSpacing"/>
      </w:pPr>
    </w:p>
    <w:p w14:paraId="157D8304" w14:textId="2D1E145F" w:rsidR="00083DD1" w:rsidRDefault="00083DD1" w:rsidP="00083DD1">
      <w:pPr>
        <w:pStyle w:val="NoSpacing"/>
        <w:numPr>
          <w:ilvl w:val="0"/>
          <w:numId w:val="1"/>
        </w:numPr>
      </w:pPr>
      <w:r>
        <w:t xml:space="preserve">Open discussion – current concerns? </w:t>
      </w:r>
      <w:hyperlink r:id="rId6" w:history="1">
        <w:r w:rsidRPr="00083DD1">
          <w:rPr>
            <w:rStyle w:val="Hyperlink"/>
          </w:rPr>
          <w:t>Michelle Quinn</w:t>
        </w:r>
      </w:hyperlink>
    </w:p>
    <w:p w14:paraId="650FA64B" w14:textId="354891B3" w:rsidR="00672009" w:rsidRDefault="00672009" w:rsidP="00083DD1">
      <w:pPr>
        <w:pStyle w:val="NoSpacing"/>
        <w:numPr>
          <w:ilvl w:val="1"/>
          <w:numId w:val="1"/>
        </w:numPr>
      </w:pPr>
      <w:r>
        <w:t>Discussion of providing respite level of care in facilities, visitation, challenges.</w:t>
      </w:r>
      <w:r w:rsidR="00985EBD">
        <w:t xml:space="preserve"> Some nursing facilities continue to have strict visitation policies (e.g., one person in the facility has an elevated temp results in the facility locking down 2 weeks). Yes, this continues to be common practice.</w:t>
      </w:r>
    </w:p>
    <w:p w14:paraId="3C0A47F6" w14:textId="79218378" w:rsidR="00985EBD" w:rsidRDefault="00985EBD" w:rsidP="00083DD1">
      <w:pPr>
        <w:pStyle w:val="NoSpacing"/>
        <w:numPr>
          <w:ilvl w:val="1"/>
          <w:numId w:val="1"/>
        </w:numPr>
      </w:pPr>
      <w:r>
        <w:t>Hospices are seeing an increase in highly acute patients on admission – perhaps related to delayed healthcare through COVID and later referrals to hospice. Knowing this continues to occur, is there a way to strategically plan staffing for this?</w:t>
      </w:r>
    </w:p>
    <w:p w14:paraId="33148C0B" w14:textId="5FAE98EC" w:rsidR="00264072" w:rsidRDefault="00264072" w:rsidP="00083DD1">
      <w:pPr>
        <w:pStyle w:val="NoSpacing"/>
        <w:numPr>
          <w:ilvl w:val="1"/>
          <w:numId w:val="1"/>
        </w:numPr>
      </w:pPr>
      <w:r>
        <w:t xml:space="preserve">Discussion of </w:t>
      </w:r>
      <w:r w:rsidR="00F61F09">
        <w:t>challenges associated with hospice patients seeking COVID vaccinations, particularly bedbound patients.</w:t>
      </w:r>
      <w:r w:rsidR="00C0539A">
        <w:t xml:space="preserve"> Lyft and Uber are offering free rides for people to vaccination sites. Some firefighters are going to homes administering vaccines. </w:t>
      </w:r>
      <w:r w:rsidR="000B26BF">
        <w:t>Many hospices cannot accommodate vaccine storage requirements so do not directly administer shots. Perhaps there are other options for hospices to participate in administering vaccine shots, if there’s demand.</w:t>
      </w:r>
    </w:p>
    <w:p w14:paraId="6F71C4B5" w14:textId="18E51314" w:rsidR="00985EBD" w:rsidRDefault="00985EBD" w:rsidP="00083DD1">
      <w:pPr>
        <w:pStyle w:val="NoSpacing"/>
        <w:numPr>
          <w:ilvl w:val="1"/>
          <w:numId w:val="1"/>
        </w:numPr>
      </w:pPr>
      <w:r>
        <w:t>Discussion of reintegrating hospice volunteers. Volunteers continue to be reintegrated</w:t>
      </w:r>
      <w:r w:rsidR="00E41005">
        <w:t xml:space="preserve"> since January. Some hospices may experience challenges </w:t>
      </w:r>
      <w:r>
        <w:t xml:space="preserve">as the “CMS 5% clinical care provided by volunteers waiver” continues in place through end of the national emergency. There may be some challenges for hospices when this waiver expires, as many hospice clinical volunteers </w:t>
      </w:r>
      <w:r w:rsidR="00507C24">
        <w:t>may no longer be available.</w:t>
      </w:r>
    </w:p>
    <w:p w14:paraId="16E885C0" w14:textId="7DD4C22F" w:rsidR="00C423C9" w:rsidRDefault="00C423C9" w:rsidP="00083DD1">
      <w:pPr>
        <w:pStyle w:val="NoSpacing"/>
        <w:numPr>
          <w:ilvl w:val="1"/>
          <w:numId w:val="1"/>
        </w:numPr>
      </w:pPr>
      <w:r>
        <w:t xml:space="preserve">Discussion of hospice staff sharing – CNAs, etc. Hospices tend to seek exclusive </w:t>
      </w:r>
      <w:r w:rsidR="008B78C4">
        <w:t>employees and not allow them to work at other hospices, but might there be an opportunity here for sharing part-time employees across different hospices? This might effectively meet both the hospice’s staffing and employee’s employment needs.</w:t>
      </w:r>
    </w:p>
    <w:p w14:paraId="189AC038" w14:textId="77777777" w:rsidR="009A319B" w:rsidRPr="009A319B" w:rsidRDefault="00083DD1" w:rsidP="00083DD1">
      <w:pPr>
        <w:pStyle w:val="NoSpacing"/>
        <w:numPr>
          <w:ilvl w:val="0"/>
          <w:numId w:val="1"/>
        </w:numPr>
        <w:rPr>
          <w:rStyle w:val="Hyperlink"/>
          <w:color w:val="auto"/>
          <w:u w:val="none"/>
        </w:rPr>
      </w:pPr>
      <w:r>
        <w:t xml:space="preserve">CHER updates, </w:t>
      </w:r>
      <w:hyperlink r:id="rId7" w:history="1">
        <w:r w:rsidRPr="00083DD1">
          <w:rPr>
            <w:rStyle w:val="Hyperlink"/>
          </w:rPr>
          <w:t>Jean Abbott, MD MH</w:t>
        </w:r>
      </w:hyperlink>
    </w:p>
    <w:p w14:paraId="0C08241E" w14:textId="166AA7A0" w:rsidR="00083DD1" w:rsidRPr="009A319B" w:rsidRDefault="009A319B" w:rsidP="009A319B">
      <w:pPr>
        <w:pStyle w:val="NoSpacing"/>
        <w:numPr>
          <w:ilvl w:val="1"/>
          <w:numId w:val="1"/>
        </w:numPr>
      </w:pPr>
      <w:r w:rsidRPr="009A319B">
        <w:rPr>
          <w:rStyle w:val="Hyperlink"/>
          <w:color w:val="auto"/>
          <w:u w:val="none"/>
        </w:rPr>
        <w:t xml:space="preserve">No CHER meeting this week, they are moving to a monthly </w:t>
      </w:r>
      <w:r w:rsidR="008B78C4">
        <w:rPr>
          <w:rStyle w:val="Hyperlink"/>
          <w:color w:val="auto"/>
          <w:u w:val="none"/>
        </w:rPr>
        <w:t xml:space="preserve">meeting </w:t>
      </w:r>
      <w:r w:rsidRPr="009A319B">
        <w:rPr>
          <w:rStyle w:val="Hyperlink"/>
          <w:color w:val="auto"/>
          <w:u w:val="none"/>
        </w:rPr>
        <w:t>schedule.</w:t>
      </w:r>
    </w:p>
    <w:p w14:paraId="2F5E56DC" w14:textId="4058CFAB" w:rsidR="00083DD1" w:rsidRDefault="00083DD1" w:rsidP="00083DD1">
      <w:pPr>
        <w:pStyle w:val="NoSpacing"/>
        <w:numPr>
          <w:ilvl w:val="0"/>
          <w:numId w:val="1"/>
        </w:numPr>
      </w:pPr>
      <w:r>
        <w:t xml:space="preserve">CDPHE updates, </w:t>
      </w:r>
      <w:hyperlink r:id="rId8" w:history="1">
        <w:r w:rsidRPr="00083DD1">
          <w:rPr>
            <w:rStyle w:val="Hyperlink"/>
          </w:rPr>
          <w:t>Jenn Klus, MPH</w:t>
        </w:r>
      </w:hyperlink>
    </w:p>
    <w:p w14:paraId="0932269D" w14:textId="77777777" w:rsidR="008B78C4" w:rsidRPr="009A319B" w:rsidRDefault="008B78C4" w:rsidP="008B78C4">
      <w:pPr>
        <w:pStyle w:val="NoSpacing"/>
        <w:numPr>
          <w:ilvl w:val="1"/>
          <w:numId w:val="1"/>
        </w:numPr>
      </w:pPr>
      <w:r>
        <w:rPr>
          <w:rStyle w:val="Hyperlink"/>
          <w:color w:val="auto"/>
          <w:u w:val="none"/>
        </w:rPr>
        <w:t>Un</w:t>
      </w:r>
      <w:r w:rsidRPr="009A319B">
        <w:rPr>
          <w:rStyle w:val="Hyperlink"/>
          <w:color w:val="auto"/>
          <w:u w:val="none"/>
        </w:rPr>
        <w:t>available today.</w:t>
      </w:r>
    </w:p>
    <w:p w14:paraId="51370618" w14:textId="249FE872" w:rsidR="00083DD1" w:rsidRPr="009A319B" w:rsidRDefault="00083DD1" w:rsidP="00083DD1">
      <w:pPr>
        <w:pStyle w:val="NoSpacing"/>
        <w:numPr>
          <w:ilvl w:val="0"/>
          <w:numId w:val="1"/>
        </w:numPr>
        <w:rPr>
          <w:rStyle w:val="Hyperlink"/>
          <w:color w:val="auto"/>
          <w:u w:val="none"/>
        </w:rPr>
      </w:pPr>
      <w:r>
        <w:t xml:space="preserve">Moral Distress, </w:t>
      </w:r>
      <w:hyperlink r:id="rId9" w:history="1">
        <w:r w:rsidRPr="00083DD1">
          <w:rPr>
            <w:rStyle w:val="Hyperlink"/>
          </w:rPr>
          <w:t>Jenn Flaum, LCSW MBA</w:t>
        </w:r>
      </w:hyperlink>
    </w:p>
    <w:p w14:paraId="25A52E90" w14:textId="062A2AC5" w:rsidR="009A319B" w:rsidRPr="009A319B" w:rsidRDefault="008B78C4" w:rsidP="009A319B">
      <w:pPr>
        <w:pStyle w:val="NoSpacing"/>
        <w:numPr>
          <w:ilvl w:val="1"/>
          <w:numId w:val="1"/>
        </w:numPr>
      </w:pPr>
      <w:r>
        <w:rPr>
          <w:rStyle w:val="Hyperlink"/>
          <w:color w:val="auto"/>
          <w:u w:val="none"/>
        </w:rPr>
        <w:t>Un</w:t>
      </w:r>
      <w:r w:rsidR="009A319B" w:rsidRPr="009A319B">
        <w:rPr>
          <w:rStyle w:val="Hyperlink"/>
          <w:color w:val="auto"/>
          <w:u w:val="none"/>
        </w:rPr>
        <w:t>available today.</w:t>
      </w:r>
    </w:p>
    <w:p w14:paraId="46F1AE32" w14:textId="112FFA9A" w:rsidR="00083DD1" w:rsidRDefault="00083DD1" w:rsidP="00083DD1">
      <w:pPr>
        <w:pStyle w:val="NoSpacing"/>
        <w:numPr>
          <w:ilvl w:val="0"/>
          <w:numId w:val="1"/>
        </w:numPr>
      </w:pPr>
      <w:bookmarkStart w:id="0" w:name="_Hlk73006379"/>
      <w:r>
        <w:t xml:space="preserve">Facility Visitation Paper, </w:t>
      </w:r>
      <w:hyperlink r:id="rId10" w:history="1">
        <w:r w:rsidRPr="00083DD1">
          <w:rPr>
            <w:rStyle w:val="Hyperlink"/>
          </w:rPr>
          <w:t>Kim Mooney, CT</w:t>
        </w:r>
      </w:hyperlink>
      <w:r>
        <w:t>, 720-434-5942</w:t>
      </w:r>
      <w:bookmarkEnd w:id="0"/>
    </w:p>
    <w:p w14:paraId="14AD52D6" w14:textId="77777777" w:rsidR="008B78C4" w:rsidRPr="009A319B" w:rsidRDefault="008B78C4" w:rsidP="008B78C4">
      <w:pPr>
        <w:pStyle w:val="NoSpacing"/>
        <w:numPr>
          <w:ilvl w:val="1"/>
          <w:numId w:val="1"/>
        </w:numPr>
      </w:pPr>
      <w:r>
        <w:rPr>
          <w:rStyle w:val="Hyperlink"/>
          <w:color w:val="auto"/>
          <w:u w:val="none"/>
        </w:rPr>
        <w:t>Un</w:t>
      </w:r>
      <w:r w:rsidRPr="009A319B">
        <w:rPr>
          <w:rStyle w:val="Hyperlink"/>
          <w:color w:val="auto"/>
          <w:u w:val="none"/>
        </w:rPr>
        <w:t>available today.</w:t>
      </w:r>
    </w:p>
    <w:p w14:paraId="40B48816" w14:textId="40988D92" w:rsidR="00083DD1" w:rsidRDefault="00083DD1" w:rsidP="00083DD1">
      <w:pPr>
        <w:pStyle w:val="NoSpacing"/>
        <w:numPr>
          <w:ilvl w:val="0"/>
          <w:numId w:val="1"/>
        </w:numPr>
      </w:pPr>
      <w:r>
        <w:t>CDPHE Data 5/</w:t>
      </w:r>
      <w:r w:rsidR="008556E2">
        <w:t>25</w:t>
      </w:r>
      <w:r>
        <w:t xml:space="preserve">/21, </w:t>
      </w:r>
      <w:hyperlink r:id="rId11" w:history="1">
        <w:r w:rsidRPr="00083DD1">
          <w:rPr>
            <w:rStyle w:val="Hyperlink"/>
          </w:rPr>
          <w:t>Cordt Kassner, PhD</w:t>
        </w:r>
      </w:hyperlink>
    </w:p>
    <w:p w14:paraId="68D57840" w14:textId="7C0C4817" w:rsidR="00083DD1" w:rsidRDefault="00083DD1" w:rsidP="00083DD1">
      <w:pPr>
        <w:pStyle w:val="NoSpacing"/>
        <w:numPr>
          <w:ilvl w:val="1"/>
          <w:numId w:val="1"/>
        </w:numPr>
      </w:pPr>
      <w:r>
        <w:t xml:space="preserve">Case Summary: </w:t>
      </w:r>
      <w:r w:rsidR="008556E2">
        <w:t>346</w:t>
      </w:r>
      <w:r>
        <w:t xml:space="preserve"> Cases reported today; </w:t>
      </w:r>
      <w:r w:rsidR="008556E2">
        <w:t>65</w:t>
      </w:r>
      <w:r>
        <w:t xml:space="preserve"> new hospital admits; </w:t>
      </w:r>
      <w:r w:rsidR="008556E2">
        <w:t>3.88</w:t>
      </w:r>
      <w:r>
        <w:t>% state positivity rate; 6</w:t>
      </w:r>
      <w:r w:rsidR="008556E2">
        <w:t>657</w:t>
      </w:r>
      <w:r>
        <w:t xml:space="preserve"> deaths due to COVID-19.</w:t>
      </w:r>
    </w:p>
    <w:p w14:paraId="60731B4C" w14:textId="0E1AF583" w:rsidR="00083DD1" w:rsidRDefault="00083DD1" w:rsidP="00083DD1">
      <w:pPr>
        <w:pStyle w:val="NoSpacing"/>
        <w:numPr>
          <w:ilvl w:val="1"/>
          <w:numId w:val="1"/>
        </w:numPr>
      </w:pPr>
      <w:r>
        <w:t xml:space="preserve">Hospice Outbreaks: </w:t>
      </w:r>
      <w:r w:rsidR="001561DA">
        <w:t>2</w:t>
      </w:r>
      <w:r>
        <w:t xml:space="preserve"> active hospice outbreak</w:t>
      </w:r>
      <w:r w:rsidR="001561DA">
        <w:t>s</w:t>
      </w:r>
      <w:r>
        <w:t xml:space="preserve"> (</w:t>
      </w:r>
      <w:r w:rsidR="001561DA">
        <w:t xml:space="preserve">Jefferson and </w:t>
      </w:r>
      <w:r>
        <w:t xml:space="preserve">Pueblo); </w:t>
      </w:r>
      <w:r w:rsidR="008556E2">
        <w:t>8</w:t>
      </w:r>
      <w:r>
        <w:t xml:space="preserve"> resolved cases.</w:t>
      </w:r>
    </w:p>
    <w:p w14:paraId="3AEB099A" w14:textId="061158EB" w:rsidR="00083DD1" w:rsidRDefault="00083DD1" w:rsidP="00083DD1">
      <w:pPr>
        <w:pStyle w:val="NoSpacing"/>
        <w:numPr>
          <w:ilvl w:val="1"/>
          <w:numId w:val="1"/>
        </w:numPr>
      </w:pPr>
      <w:r>
        <w:t>COVID-19 Vaccine Distribution Plan: Colorado is in Phase 2 (General public 16+).</w:t>
      </w:r>
    </w:p>
    <w:p w14:paraId="65DC2E5D" w14:textId="3CDEB0AA" w:rsidR="00083DD1" w:rsidRDefault="0052141B" w:rsidP="00083DD1">
      <w:pPr>
        <w:pStyle w:val="NoSpacing"/>
        <w:numPr>
          <w:ilvl w:val="1"/>
          <w:numId w:val="1"/>
        </w:numPr>
      </w:pPr>
      <w:r>
        <w:t>Immunized</w:t>
      </w:r>
      <w:r w:rsidR="00083DD1">
        <w:t>: 2.</w:t>
      </w:r>
      <w:r w:rsidR="008556E2">
        <w:t>9</w:t>
      </w:r>
      <w:r w:rsidR="00083DD1">
        <w:t xml:space="preserve">M first doses; 2.2M fully </w:t>
      </w:r>
      <w:r>
        <w:t>vaccinated (43</w:t>
      </w:r>
      <w:r w:rsidR="00083DD1">
        <w:t>% of population; 5</w:t>
      </w:r>
      <w:r>
        <w:t>9</w:t>
      </w:r>
      <w:r w:rsidR="00083DD1">
        <w:t>% of adults).</w:t>
      </w:r>
    </w:p>
    <w:p w14:paraId="4AEB8252" w14:textId="77777777" w:rsidR="00083DD1" w:rsidRDefault="00083DD1" w:rsidP="00083DD1">
      <w:pPr>
        <w:pStyle w:val="NoSpacing"/>
      </w:pPr>
    </w:p>
    <w:p w14:paraId="2D795196" w14:textId="77777777" w:rsidR="00083DD1" w:rsidRDefault="00083DD1" w:rsidP="00083DD1">
      <w:pPr>
        <w:pStyle w:val="NoSpacing"/>
      </w:pPr>
    </w:p>
    <w:p w14:paraId="223BAF0D" w14:textId="77777777" w:rsidR="00083DD1" w:rsidRDefault="00083DD1" w:rsidP="00083DD1">
      <w:pPr>
        <w:pStyle w:val="NoSpacing"/>
      </w:pPr>
      <w:r>
        <w:t>Articles for Discussion / Assistance:</w:t>
      </w:r>
    </w:p>
    <w:p w14:paraId="20C92C4B" w14:textId="462C2DCB" w:rsidR="00083DD1" w:rsidRDefault="00083DD1" w:rsidP="00083DD1">
      <w:pPr>
        <w:pStyle w:val="NoSpacing"/>
      </w:pPr>
    </w:p>
    <w:p w14:paraId="27E59BE4" w14:textId="77777777" w:rsidR="0052141B" w:rsidRDefault="0052141B" w:rsidP="00083DD1">
      <w:pPr>
        <w:pStyle w:val="NoSpacing"/>
      </w:pPr>
    </w:p>
    <w:p w14:paraId="60B4F8C9" w14:textId="18E7CAF9" w:rsidR="00083DD1" w:rsidRDefault="00083DD1" w:rsidP="00083DD1">
      <w:pPr>
        <w:pStyle w:val="NoSpacing"/>
      </w:pPr>
      <w:r>
        <w:t xml:space="preserve">Next Call: </w:t>
      </w:r>
      <w:r w:rsidR="00061A3E">
        <w:t>6</w:t>
      </w:r>
      <w:r>
        <w:t>/</w:t>
      </w:r>
      <w:r w:rsidR="00ED4EEB">
        <w:t>24</w:t>
      </w:r>
      <w:r>
        <w:t>/21 @ 10:00-11:00 AM (</w:t>
      </w:r>
      <w:hyperlink r:id="rId12" w:history="1">
        <w:r w:rsidRPr="0036755B">
          <w:rPr>
            <w:rStyle w:val="Hyperlink"/>
          </w:rPr>
          <w:t>https://us02web.zoom.us/j/7430085211</w:t>
        </w:r>
      </w:hyperlink>
      <w:r>
        <w:t>)</w:t>
      </w:r>
      <w:r w:rsidR="00061A3E">
        <w:t>.</w:t>
      </w:r>
    </w:p>
    <w:p w14:paraId="5FD4BDFB" w14:textId="53262741" w:rsidR="00342187" w:rsidRDefault="00ED4EEB" w:rsidP="00083DD1">
      <w:pPr>
        <w:pStyle w:val="NoSpacing"/>
        <w:numPr>
          <w:ilvl w:val="0"/>
          <w:numId w:val="6"/>
        </w:numPr>
      </w:pPr>
      <w:r w:rsidRPr="008B78C4">
        <w:rPr>
          <w:b/>
          <w:bCs/>
          <w:i/>
          <w:iCs/>
        </w:rPr>
        <w:t>Note</w:t>
      </w:r>
      <w:r w:rsidR="00061A3E" w:rsidRPr="008B78C4">
        <w:rPr>
          <w:b/>
          <w:bCs/>
          <w:i/>
          <w:iCs/>
        </w:rPr>
        <w:t xml:space="preserve"> mov</w:t>
      </w:r>
      <w:r w:rsidRPr="008B78C4">
        <w:rPr>
          <w:b/>
          <w:bCs/>
          <w:i/>
          <w:iCs/>
        </w:rPr>
        <w:t>e</w:t>
      </w:r>
      <w:r w:rsidR="00061A3E" w:rsidRPr="008B78C4">
        <w:rPr>
          <w:b/>
          <w:bCs/>
          <w:i/>
          <w:iCs/>
        </w:rPr>
        <w:t xml:space="preserve"> to monthly call schedule</w:t>
      </w:r>
      <w:r w:rsidRPr="008B78C4">
        <w:rPr>
          <w:b/>
          <w:bCs/>
          <w:i/>
          <w:iCs/>
        </w:rPr>
        <w:t>.</w:t>
      </w:r>
    </w:p>
    <w:sectPr w:rsidR="00342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020"/>
    <w:multiLevelType w:val="hybridMultilevel"/>
    <w:tmpl w:val="C89463DA"/>
    <w:lvl w:ilvl="0" w:tplc="93709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147F"/>
    <w:multiLevelType w:val="hybridMultilevel"/>
    <w:tmpl w:val="E9F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D4CA2"/>
    <w:multiLevelType w:val="hybridMultilevel"/>
    <w:tmpl w:val="5142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F0FAC"/>
    <w:multiLevelType w:val="hybridMultilevel"/>
    <w:tmpl w:val="B60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51B4E"/>
    <w:multiLevelType w:val="hybridMultilevel"/>
    <w:tmpl w:val="172C3E02"/>
    <w:lvl w:ilvl="0" w:tplc="04090001">
      <w:start w:val="1"/>
      <w:numFmt w:val="bullet"/>
      <w:lvlText w:val=""/>
      <w:lvlJc w:val="left"/>
      <w:pPr>
        <w:ind w:left="360" w:hanging="360"/>
      </w:pPr>
      <w:rPr>
        <w:rFonts w:ascii="Symbol" w:hAnsi="Symbol" w:hint="default"/>
      </w:rPr>
    </w:lvl>
    <w:lvl w:ilvl="1" w:tplc="42F07154">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EA2B82"/>
    <w:multiLevelType w:val="hybridMultilevel"/>
    <w:tmpl w:val="55586C1C"/>
    <w:lvl w:ilvl="0" w:tplc="0540A744">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E560E"/>
    <w:multiLevelType w:val="hybridMultilevel"/>
    <w:tmpl w:val="5386B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611B3"/>
    <w:multiLevelType w:val="hybridMultilevel"/>
    <w:tmpl w:val="6CA8C9CE"/>
    <w:lvl w:ilvl="0" w:tplc="0540A744">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916F9"/>
    <w:multiLevelType w:val="hybridMultilevel"/>
    <w:tmpl w:val="38F20692"/>
    <w:lvl w:ilvl="0" w:tplc="C5E09E40">
      <w:start w:val="1"/>
      <w:numFmt w:val="decimal"/>
      <w:lvlText w:val="%1."/>
      <w:lvlJc w:val="left"/>
      <w:pPr>
        <w:ind w:left="1080" w:hanging="720"/>
      </w:pPr>
      <w:rPr>
        <w:rFonts w:hint="default"/>
      </w:rPr>
    </w:lvl>
    <w:lvl w:ilvl="1" w:tplc="5046174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5"/>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D1"/>
    <w:rsid w:val="00061A3E"/>
    <w:rsid w:val="00083DD1"/>
    <w:rsid w:val="000B26BF"/>
    <w:rsid w:val="001561DA"/>
    <w:rsid w:val="00264072"/>
    <w:rsid w:val="003356B4"/>
    <w:rsid w:val="00342187"/>
    <w:rsid w:val="00507C24"/>
    <w:rsid w:val="0052141B"/>
    <w:rsid w:val="00672009"/>
    <w:rsid w:val="00706AD6"/>
    <w:rsid w:val="007C77B9"/>
    <w:rsid w:val="008556E2"/>
    <w:rsid w:val="008B78C4"/>
    <w:rsid w:val="00985EBD"/>
    <w:rsid w:val="009A319B"/>
    <w:rsid w:val="00C0539A"/>
    <w:rsid w:val="00C423C9"/>
    <w:rsid w:val="00E41005"/>
    <w:rsid w:val="00ED4EEB"/>
    <w:rsid w:val="00F61F09"/>
    <w:rsid w:val="00FE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02F5"/>
  <w15:chartTrackingRefBased/>
  <w15:docId w15:val="{6889A5DD-D8EA-49F4-B77A-B9FA7422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DD1"/>
    <w:pPr>
      <w:spacing w:after="0" w:line="240" w:lineRule="auto"/>
    </w:pPr>
  </w:style>
  <w:style w:type="character" w:styleId="Hyperlink">
    <w:name w:val="Hyperlink"/>
    <w:basedOn w:val="DefaultParagraphFont"/>
    <w:uiPriority w:val="99"/>
    <w:unhideWhenUsed/>
    <w:rsid w:val="00083DD1"/>
    <w:rPr>
      <w:color w:val="0563C1" w:themeColor="hyperlink"/>
      <w:u w:val="single"/>
    </w:rPr>
  </w:style>
  <w:style w:type="character" w:styleId="UnresolvedMention">
    <w:name w:val="Unresolved Mention"/>
    <w:basedOn w:val="DefaultParagraphFont"/>
    <w:uiPriority w:val="99"/>
    <w:semiHidden/>
    <w:unhideWhenUsed/>
    <w:rsid w:val="00083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klus@state.co.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an.abbott@cuanschutz.edu" TargetMode="External"/><Relationship Id="rId12" Type="http://schemas.openxmlformats.org/officeDocument/2006/relationships/hyperlink" Target="https://us02web.zoom.us/j/7430085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fremontregionalhospice.com" TargetMode="External"/><Relationship Id="rId11" Type="http://schemas.openxmlformats.org/officeDocument/2006/relationships/hyperlink" Target="mailto:ckassner@hospiceanalytics.com" TargetMode="External"/><Relationship Id="rId5" Type="http://schemas.openxmlformats.org/officeDocument/2006/relationships/hyperlink" Target="http://www.nationalhospiceanalytics.com/hospice-care-products-and-services/co-crisis-standards-of-care" TargetMode="External"/><Relationship Id="rId10" Type="http://schemas.openxmlformats.org/officeDocument/2006/relationships/hyperlink" Target="mailto:kim@practically-dying.com" TargetMode="External"/><Relationship Id="rId4" Type="http://schemas.openxmlformats.org/officeDocument/2006/relationships/webSettings" Target="webSettings.xml"/><Relationship Id="rId9" Type="http://schemas.openxmlformats.org/officeDocument/2006/relationships/hyperlink" Target="mailto:jflaum@heartlight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Cordt Kassner</dc:creator>
  <cp:keywords/>
  <dc:description/>
  <cp:lastModifiedBy>Cordt Kassner</cp:lastModifiedBy>
  <cp:revision>10</cp:revision>
  <dcterms:created xsi:type="dcterms:W3CDTF">2021-05-27T15:53:00Z</dcterms:created>
  <dcterms:modified xsi:type="dcterms:W3CDTF">2021-05-27T17:44:00Z</dcterms:modified>
</cp:coreProperties>
</file>